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66E2" w14:textId="77777777" w:rsidR="00F6551B" w:rsidRPr="00F6551B" w:rsidRDefault="00F6551B" w:rsidP="00AE415D">
      <w:pPr>
        <w:autoSpaceDE w:val="0"/>
        <w:autoSpaceDN w:val="0"/>
        <w:adjustRightInd w:val="0"/>
        <w:spacing w:after="0" w:line="240" w:lineRule="auto"/>
        <w:rPr>
          <w:rFonts w:ascii="Times New Roman" w:hAnsi="Times New Roman" w:cs="Times New Roman"/>
          <w:b/>
          <w:color w:val="000000"/>
        </w:rPr>
      </w:pPr>
    </w:p>
    <w:p w14:paraId="29A0902B" w14:textId="77777777" w:rsidR="00AE415D" w:rsidRPr="00F6551B" w:rsidRDefault="00AE415D" w:rsidP="00AE415D">
      <w:pPr>
        <w:autoSpaceDE w:val="0"/>
        <w:autoSpaceDN w:val="0"/>
        <w:adjustRightInd w:val="0"/>
        <w:spacing w:after="0" w:line="240" w:lineRule="auto"/>
        <w:rPr>
          <w:rFonts w:ascii="Times New Roman" w:hAnsi="Times New Roman" w:cs="Times New Roman"/>
          <w:color w:val="000000"/>
        </w:rPr>
      </w:pPr>
    </w:p>
    <w:p w14:paraId="0FC789EE" w14:textId="77777777" w:rsidR="00AE415D" w:rsidRPr="00F6551B" w:rsidRDefault="00AE415D" w:rsidP="00AE415D">
      <w:pPr>
        <w:autoSpaceDE w:val="0"/>
        <w:autoSpaceDN w:val="0"/>
        <w:adjustRightInd w:val="0"/>
        <w:spacing w:after="0" w:line="240" w:lineRule="auto"/>
        <w:jc w:val="center"/>
        <w:rPr>
          <w:rFonts w:ascii="Times New Roman" w:hAnsi="Times New Roman" w:cs="Times New Roman"/>
          <w:color w:val="000000"/>
          <w:u w:val="single"/>
        </w:rPr>
      </w:pPr>
      <w:r w:rsidRPr="00F6551B">
        <w:rPr>
          <w:rFonts w:ascii="Times New Roman" w:hAnsi="Times New Roman" w:cs="Times New Roman"/>
          <w:color w:val="000000"/>
          <w:u w:val="single"/>
        </w:rPr>
        <w:t>Informacja dla osoby ubiegającej się o zatrudnienie</w:t>
      </w:r>
    </w:p>
    <w:p w14:paraId="75032DCC" w14:textId="77777777" w:rsidR="00AE415D" w:rsidRPr="00F6551B" w:rsidRDefault="00AE415D" w:rsidP="00AE415D">
      <w:pPr>
        <w:autoSpaceDE w:val="0"/>
        <w:autoSpaceDN w:val="0"/>
        <w:adjustRightInd w:val="0"/>
        <w:spacing w:after="0" w:line="240" w:lineRule="auto"/>
        <w:jc w:val="center"/>
        <w:rPr>
          <w:rFonts w:ascii="Times New Roman" w:hAnsi="Times New Roman" w:cs="Times New Roman"/>
          <w:color w:val="000000"/>
          <w:u w:val="single"/>
        </w:rPr>
      </w:pPr>
    </w:p>
    <w:p w14:paraId="1600F01C" w14:textId="77777777" w:rsidR="00AE415D" w:rsidRPr="00F6551B" w:rsidRDefault="00AE415D" w:rsidP="00AE415D">
      <w:pPr>
        <w:autoSpaceDE w:val="0"/>
        <w:autoSpaceDN w:val="0"/>
        <w:adjustRightInd w:val="0"/>
        <w:spacing w:after="0" w:line="240" w:lineRule="auto"/>
        <w:rPr>
          <w:rFonts w:ascii="Times New Roman" w:hAnsi="Times New Roman" w:cs="Times New Roman"/>
          <w:color w:val="000000"/>
        </w:rPr>
      </w:pPr>
      <w:r w:rsidRPr="00F6551B">
        <w:rPr>
          <w:rFonts w:ascii="Times New Roman" w:hAnsi="Times New Roman" w:cs="Times New Roman"/>
          <w:color w:val="000000"/>
        </w:rPr>
        <w:t xml:space="preserve">Zgodnie z art. 13 ust. 1 i 2 rozporządzenia Parlamentu Europejskiego i Rady (UE) 2016/679 </w:t>
      </w:r>
      <w:r w:rsidRPr="00F6551B">
        <w:rPr>
          <w:rFonts w:ascii="Times New Roman" w:hAnsi="Times New Roman" w:cs="Times New Roman"/>
          <w:color w:val="000000"/>
        </w:rPr>
        <w:br/>
        <w:t>z dnia 27 kwietnia 2016 r. w sprawie ochrony osób fizycznych w związku z przetwarzaniem danych osobowych i w sprawie swobodnego przepływu takich danych oraz uchylenia dyrektywy 95/46/WE (ogólne rozporządzenie o ochronie danych) (Dz. U. UE. L. z 2016 r. Nr 119, str. 1), zwanego dalej RODO, informuję, iż:</w:t>
      </w:r>
    </w:p>
    <w:p w14:paraId="3D082588" w14:textId="77777777" w:rsidR="00AE415D" w:rsidRPr="00F6551B" w:rsidRDefault="00AE415D" w:rsidP="00AE415D">
      <w:pPr>
        <w:pStyle w:val="Akapitzlist"/>
        <w:numPr>
          <w:ilvl w:val="0"/>
          <w:numId w:val="2"/>
        </w:numPr>
        <w:spacing w:before="0" w:beforeAutospacing="0" w:after="0" w:afterAutospacing="0" w:line="240" w:lineRule="auto"/>
        <w:rPr>
          <w:rFonts w:ascii="Times New Roman" w:eastAsia="Times New Roman" w:hAnsi="Times New Roman" w:cs="Times New Roman"/>
          <w:lang w:eastAsia="pl-PL"/>
        </w:rPr>
      </w:pPr>
      <w:r w:rsidRPr="00F6551B">
        <w:rPr>
          <w:rFonts w:ascii="Times New Roman" w:eastAsia="Times New Roman" w:hAnsi="Times New Roman" w:cs="Times New Roman"/>
          <w:b/>
          <w:lang w:eastAsia="pl-PL"/>
        </w:rPr>
        <w:t>Dane osobowe są przetwarzane zgodnie z</w:t>
      </w:r>
      <w:r w:rsidRPr="00F6551B">
        <w:rPr>
          <w:rFonts w:ascii="Times New Roman" w:eastAsia="Times New Roman" w:hAnsi="Times New Roman" w:cs="Times New Roman"/>
          <w:lang w:eastAsia="pl-PL"/>
        </w:rPr>
        <w:t xml:space="preserve">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7C94B78E" w14:textId="77777777" w:rsidR="00AE415D" w:rsidRPr="00F6551B" w:rsidRDefault="00AE415D" w:rsidP="00AE415D">
      <w:pPr>
        <w:pStyle w:val="Akapitzlist"/>
        <w:numPr>
          <w:ilvl w:val="0"/>
          <w:numId w:val="2"/>
        </w:numPr>
        <w:spacing w:before="0" w:beforeAutospacing="0" w:after="0" w:afterAutospacing="0" w:line="240" w:lineRule="auto"/>
        <w:rPr>
          <w:rFonts w:ascii="Times New Roman" w:eastAsia="Times New Roman" w:hAnsi="Times New Roman" w:cs="Times New Roman"/>
          <w:lang w:eastAsia="pl-PL"/>
        </w:rPr>
      </w:pPr>
      <w:r w:rsidRPr="00F6551B">
        <w:rPr>
          <w:rFonts w:ascii="Times New Roman" w:eastAsia="Times New Roman" w:hAnsi="Times New Roman" w:cs="Times New Roman"/>
          <w:b/>
          <w:lang w:eastAsia="pl-PL"/>
        </w:rPr>
        <w:t>Administratorem danych</w:t>
      </w:r>
      <w:r w:rsidRPr="00F6551B">
        <w:rPr>
          <w:rFonts w:ascii="Times New Roman" w:eastAsia="Times New Roman" w:hAnsi="Times New Roman" w:cs="Times New Roman"/>
          <w:lang w:eastAsia="pl-PL"/>
        </w:rPr>
        <w:t xml:space="preserve"> jest </w:t>
      </w:r>
      <w:r w:rsidRPr="00F6551B">
        <w:rPr>
          <w:rFonts w:ascii="Times New Roman" w:hAnsi="Times New Roman" w:cs="Times New Roman"/>
        </w:rPr>
        <w:t xml:space="preserve">Narodowy Instytut Architektury i Urbanistyki (dalej: </w:t>
      </w:r>
      <w:proofErr w:type="spellStart"/>
      <w:r w:rsidRPr="00F6551B">
        <w:rPr>
          <w:rFonts w:ascii="Times New Roman" w:hAnsi="Times New Roman" w:cs="Times New Roman"/>
        </w:rPr>
        <w:t>NIAiU</w:t>
      </w:r>
      <w:proofErr w:type="spellEnd"/>
      <w:r w:rsidRPr="00F6551B">
        <w:rPr>
          <w:rFonts w:ascii="Times New Roman" w:hAnsi="Times New Roman" w:cs="Times New Roman"/>
        </w:rPr>
        <w:t>), ul. Foksal 4, 00-366 Warszawa.</w:t>
      </w:r>
    </w:p>
    <w:p w14:paraId="7052CB07"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Dane kontaktowe Inspektora Ochrony Danych</w:t>
      </w:r>
      <w:r w:rsidRPr="00F6551B">
        <w:rPr>
          <w:rFonts w:ascii="Times New Roman" w:hAnsi="Times New Roman" w:cs="Times New Roman"/>
        </w:rPr>
        <w:t>:</w:t>
      </w:r>
      <w:r w:rsidRPr="00F6551B">
        <w:rPr>
          <w:rFonts w:ascii="Times New Roman" w:eastAsia="Times New Roman" w:hAnsi="Times New Roman" w:cs="Times New Roman"/>
          <w:lang w:eastAsia="pl-PL"/>
        </w:rPr>
        <w:t xml:space="preserve"> </w:t>
      </w:r>
      <w:hyperlink r:id="rId5" w:history="1">
        <w:r w:rsidRPr="00F6551B">
          <w:rPr>
            <w:rStyle w:val="Hipercze"/>
            <w:rFonts w:ascii="Times New Roman" w:eastAsia="Times New Roman" w:hAnsi="Times New Roman" w:cs="Times New Roman"/>
            <w:lang w:eastAsia="pl-PL"/>
          </w:rPr>
          <w:t>iod@niaiu.pl</w:t>
        </w:r>
      </w:hyperlink>
      <w:r w:rsidRPr="00F6551B">
        <w:rPr>
          <w:rFonts w:ascii="Times New Roman" w:eastAsia="Times New Roman" w:hAnsi="Times New Roman" w:cs="Times New Roman"/>
          <w:lang w:eastAsia="pl-PL"/>
        </w:rPr>
        <w:t xml:space="preserve"> lub pisemnie na adres </w:t>
      </w:r>
      <w:proofErr w:type="spellStart"/>
      <w:r w:rsidRPr="00F6551B">
        <w:rPr>
          <w:rFonts w:ascii="Times New Roman" w:eastAsia="Times New Roman" w:hAnsi="Times New Roman" w:cs="Times New Roman"/>
          <w:lang w:eastAsia="pl-PL"/>
        </w:rPr>
        <w:t>NIAiU</w:t>
      </w:r>
      <w:proofErr w:type="spellEnd"/>
      <w:r w:rsidRPr="00F6551B">
        <w:rPr>
          <w:rFonts w:ascii="Times New Roman" w:eastAsia="Times New Roman" w:hAnsi="Times New Roman" w:cs="Times New Roman"/>
          <w:lang w:eastAsia="pl-PL"/>
        </w:rPr>
        <w:t>.</w:t>
      </w:r>
    </w:p>
    <w:p w14:paraId="3343C2E8"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Cele przetwarzania danych osobowych: d</w:t>
      </w:r>
      <w:r w:rsidRPr="00F6551B">
        <w:rPr>
          <w:rFonts w:ascii="Times New Roman" w:hAnsi="Times New Roman" w:cs="Times New Roman"/>
        </w:rPr>
        <w:t>ane osobowe kandydatów do pracy są zbierane w celu niezbędnym dla realizowanych procesów rekrutacyjnych.</w:t>
      </w:r>
    </w:p>
    <w:p w14:paraId="4998FF65"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 xml:space="preserve">Podstawa prawna przetwarzania danych osobowych: </w:t>
      </w:r>
      <w:r w:rsidRPr="00F6551B">
        <w:rPr>
          <w:rFonts w:ascii="Times New Roman" w:hAnsi="Times New Roman" w:cs="Times New Roman"/>
        </w:rPr>
        <w:t xml:space="preserve">Podanie danych osobowych jest dobrowolne, lecz konieczne do przeprowadzenia procesu rekrutacyjnego. Konsekwencją niepodania danych osobowych będzie brak możliwości przeprowadzenie postępowania rekrutacyjnego. Przetwarzanie jest niezbędne do wypełnienia obowiązku prawnego ciążącego na Administratorze (podstawa prawna </w:t>
      </w:r>
      <w:r w:rsidRPr="00F6551B">
        <w:rPr>
          <w:rFonts w:ascii="Times New Roman" w:hAnsi="Times New Roman" w:cs="Times New Roman"/>
        </w:rPr>
        <w:br/>
        <w:t xml:space="preserve">z art. 6 ust. 1 lit. c RODO) Ustawa z dnia 26 czerwca 1974 r. Kodeks pracy (Dz. U. </w:t>
      </w:r>
      <w:r w:rsidRPr="00F6551B">
        <w:rPr>
          <w:rFonts w:ascii="Times New Roman" w:hAnsi="Times New Roman" w:cs="Times New Roman"/>
        </w:rPr>
        <w:br/>
        <w:t xml:space="preserve">z 2018 poz. 108, z </w:t>
      </w:r>
      <w:proofErr w:type="spellStart"/>
      <w:r w:rsidRPr="00F6551B">
        <w:rPr>
          <w:rFonts w:ascii="Times New Roman" w:hAnsi="Times New Roman" w:cs="Times New Roman"/>
        </w:rPr>
        <w:t>późn</w:t>
      </w:r>
      <w:proofErr w:type="spellEnd"/>
      <w:r w:rsidRPr="00F6551B">
        <w:rPr>
          <w:rFonts w:ascii="Times New Roman" w:hAnsi="Times New Roman" w:cs="Times New Roman"/>
        </w:rPr>
        <w:t>. zm.) oraz wydane na jej podstawie akty wykonawcze.</w:t>
      </w:r>
    </w:p>
    <w:p w14:paraId="0D8A999D"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 xml:space="preserve">Informacje o odbiorcach danych osobowych: </w:t>
      </w:r>
      <w:r w:rsidRPr="00F6551B">
        <w:rPr>
          <w:rFonts w:ascii="Times New Roman" w:hAnsi="Times New Roman" w:cs="Times New Roman"/>
        </w:rPr>
        <w:t>Dane osobowe kandydatów do pracy nie są ujawniane innym odbiorcom.</w:t>
      </w:r>
    </w:p>
    <w:p w14:paraId="1933E04C"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Okres, przez który dane osobowe będą przechowywane: d</w:t>
      </w:r>
      <w:r w:rsidRPr="00F6551B">
        <w:rPr>
          <w:rFonts w:ascii="Times New Roman" w:hAnsi="Times New Roman" w:cs="Times New Roman"/>
        </w:rPr>
        <w:t xml:space="preserve">ane osobowe są przechowywane do czasu zakończenia procesu rekrutacyjnego, ale nie dłużej niż </w:t>
      </w:r>
      <w:r w:rsidRPr="00F6551B">
        <w:rPr>
          <w:rFonts w:ascii="Times New Roman" w:hAnsi="Times New Roman" w:cs="Times New Roman"/>
        </w:rPr>
        <w:br/>
        <w:t>3 miesiące od dnia przesłania CV i listu motywacyjnego.</w:t>
      </w:r>
    </w:p>
    <w:p w14:paraId="7630894A"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 xml:space="preserve">Uprawnienia z art. 15-21 RODO: </w:t>
      </w:r>
      <w:r w:rsidRPr="00F6551B">
        <w:rPr>
          <w:rFonts w:ascii="Times New Roman" w:hAnsi="Times New Roman" w:cs="Times New Roman"/>
          <w:bCs/>
        </w:rPr>
        <w:t>p</w:t>
      </w:r>
      <w:r w:rsidRPr="00F6551B">
        <w:rPr>
          <w:rFonts w:ascii="Times New Roman" w:hAnsi="Times New Roman" w:cs="Times New Roman"/>
        </w:rPr>
        <w:t>rzysługują Pani/Panu prawa do żądania od Administratora dostępu do treści swoich danych, ich sprostowania, usunięcia, ograniczenia przetwarzania, a także prawo do przenoszenia danych lub do wniesienia sprzeciwu wobec ich przetwarzania.</w:t>
      </w:r>
    </w:p>
    <w:p w14:paraId="3F0FD93D"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 xml:space="preserve">Prawo do wniesienia skargi: </w:t>
      </w:r>
      <w:r w:rsidRPr="00F6551B">
        <w:rPr>
          <w:rFonts w:ascii="Times New Roman" w:hAnsi="Times New Roman" w:cs="Times New Roman"/>
        </w:rPr>
        <w:t>Ma Pan/Pani prawo wniesienia skargi do Prezesa Urzędu Ochrony Danych Osobowych, gdy uzna Pani/Pan, iż przetwarzanie Pani/Pana danych osobowych przez Administratora narusza przepisy RODO.</w:t>
      </w:r>
    </w:p>
    <w:p w14:paraId="5E0DCEA7"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 xml:space="preserve">Obowiązek podania danych </w:t>
      </w:r>
      <w:r w:rsidRPr="00F6551B">
        <w:rPr>
          <w:rFonts w:ascii="Times New Roman" w:hAnsi="Times New Roman" w:cs="Times New Roman"/>
        </w:rPr>
        <w:t>Podanie przez kandydatów do pracy danych osobowych jest wymogiem ustawowym. Brak podania niniejszych danych uniemożliwi uwzględnienie Pani/Pana w prowadzonym procesie rekrutacyjnym.</w:t>
      </w:r>
    </w:p>
    <w:p w14:paraId="52BDC02C" w14:textId="77777777" w:rsidR="00AE415D" w:rsidRPr="00F6551B" w:rsidRDefault="00AE415D" w:rsidP="00AE415D">
      <w:pPr>
        <w:pStyle w:val="Akapitzlist"/>
        <w:numPr>
          <w:ilvl w:val="0"/>
          <w:numId w:val="2"/>
        </w:numPr>
        <w:autoSpaceDE w:val="0"/>
        <w:autoSpaceDN w:val="0"/>
        <w:adjustRightInd w:val="0"/>
        <w:spacing w:before="0" w:beforeAutospacing="0" w:after="0" w:afterAutospacing="0" w:line="240" w:lineRule="auto"/>
        <w:rPr>
          <w:rFonts w:ascii="Times New Roman" w:eastAsia="Times New Roman" w:hAnsi="Times New Roman" w:cs="Times New Roman"/>
          <w:lang w:eastAsia="pl-PL"/>
        </w:rPr>
      </w:pPr>
      <w:r w:rsidRPr="00F6551B">
        <w:rPr>
          <w:rFonts w:ascii="Times New Roman" w:hAnsi="Times New Roman" w:cs="Times New Roman"/>
          <w:b/>
          <w:bCs/>
        </w:rPr>
        <w:t xml:space="preserve">Informacje o zautomatyzowanym podejmowaniu decyzji </w:t>
      </w:r>
      <w:r w:rsidRPr="00F6551B">
        <w:rPr>
          <w:rFonts w:ascii="Times New Roman" w:hAnsi="Times New Roman" w:cs="Times New Roman"/>
        </w:rPr>
        <w:t>Pani/Pana dane nie będą przetwarzane w sposób zautomatyzowany, w tym w oparciu o profilowanie.</w:t>
      </w:r>
    </w:p>
    <w:p w14:paraId="68AFCAEB" w14:textId="77777777" w:rsidR="005222D2" w:rsidRPr="00F6551B" w:rsidRDefault="005222D2">
      <w:pPr>
        <w:rPr>
          <w:rFonts w:ascii="Times New Roman" w:hAnsi="Times New Roman" w:cs="Times New Roman"/>
        </w:rPr>
      </w:pPr>
    </w:p>
    <w:sectPr w:rsidR="005222D2" w:rsidRPr="00F65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373"/>
    <w:multiLevelType w:val="hybridMultilevel"/>
    <w:tmpl w:val="2BE69DCC"/>
    <w:lvl w:ilvl="0" w:tplc="44200960">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BC914F9"/>
    <w:multiLevelType w:val="hybridMultilevel"/>
    <w:tmpl w:val="9C643B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6537DCA"/>
    <w:multiLevelType w:val="hybridMultilevel"/>
    <w:tmpl w:val="8306FB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EC53F0"/>
    <w:multiLevelType w:val="hybridMultilevel"/>
    <w:tmpl w:val="47062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4312132">
    <w:abstractNumId w:val="1"/>
  </w:num>
  <w:num w:numId="2" w16cid:durableId="863439267">
    <w:abstractNumId w:val="0"/>
    <w:lvlOverride w:ilvl="0">
      <w:startOverride w:val="1"/>
    </w:lvlOverride>
    <w:lvlOverride w:ilvl="1"/>
    <w:lvlOverride w:ilvl="2"/>
    <w:lvlOverride w:ilvl="3"/>
    <w:lvlOverride w:ilvl="4"/>
    <w:lvlOverride w:ilvl="5"/>
    <w:lvlOverride w:ilvl="6"/>
    <w:lvlOverride w:ilvl="7"/>
    <w:lvlOverride w:ilvl="8"/>
  </w:num>
  <w:num w:numId="3" w16cid:durableId="423186294">
    <w:abstractNumId w:val="2"/>
  </w:num>
  <w:num w:numId="4" w16cid:durableId="1878272459">
    <w:abstractNumId w:val="3"/>
  </w:num>
  <w:num w:numId="5" w16cid:durableId="17114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D2"/>
    <w:rsid w:val="00046FC2"/>
    <w:rsid w:val="000A5D04"/>
    <w:rsid w:val="000D2625"/>
    <w:rsid w:val="000E1E21"/>
    <w:rsid w:val="0019031B"/>
    <w:rsid w:val="001D2DC1"/>
    <w:rsid w:val="001D4C4E"/>
    <w:rsid w:val="002011F7"/>
    <w:rsid w:val="00272692"/>
    <w:rsid w:val="00276384"/>
    <w:rsid w:val="002E40AC"/>
    <w:rsid w:val="0037318A"/>
    <w:rsid w:val="0039309E"/>
    <w:rsid w:val="003A6678"/>
    <w:rsid w:val="003D4DBB"/>
    <w:rsid w:val="003D5B0A"/>
    <w:rsid w:val="003E7B2C"/>
    <w:rsid w:val="004431F5"/>
    <w:rsid w:val="00465600"/>
    <w:rsid w:val="004E314F"/>
    <w:rsid w:val="005222D2"/>
    <w:rsid w:val="005D4E11"/>
    <w:rsid w:val="00603BFF"/>
    <w:rsid w:val="0083237F"/>
    <w:rsid w:val="00852505"/>
    <w:rsid w:val="008A0969"/>
    <w:rsid w:val="008B02AA"/>
    <w:rsid w:val="008C7D7E"/>
    <w:rsid w:val="009A3B46"/>
    <w:rsid w:val="009C21DF"/>
    <w:rsid w:val="00A13505"/>
    <w:rsid w:val="00A337B5"/>
    <w:rsid w:val="00AE415D"/>
    <w:rsid w:val="00B7556C"/>
    <w:rsid w:val="00B94A05"/>
    <w:rsid w:val="00BD7B28"/>
    <w:rsid w:val="00C372B0"/>
    <w:rsid w:val="00C529CE"/>
    <w:rsid w:val="00C5385B"/>
    <w:rsid w:val="00C64CAB"/>
    <w:rsid w:val="00C840AE"/>
    <w:rsid w:val="00CE22F6"/>
    <w:rsid w:val="00D10D01"/>
    <w:rsid w:val="00D553CB"/>
    <w:rsid w:val="00E32A53"/>
    <w:rsid w:val="00E47FB7"/>
    <w:rsid w:val="00EC517A"/>
    <w:rsid w:val="00EE4CEB"/>
    <w:rsid w:val="00F51B57"/>
    <w:rsid w:val="00F6551B"/>
    <w:rsid w:val="00F80FEE"/>
    <w:rsid w:val="00FC2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A7E2"/>
  <w15:chartTrackingRefBased/>
  <w15:docId w15:val="{B6C9F77D-9850-4B40-81EA-9378EDC6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415D"/>
    <w:rPr>
      <w:color w:val="0563C1" w:themeColor="hyperlink"/>
      <w:u w:val="single"/>
    </w:rPr>
  </w:style>
  <w:style w:type="paragraph" w:styleId="Akapitzlist">
    <w:name w:val="List Paragraph"/>
    <w:basedOn w:val="Normalny"/>
    <w:uiPriority w:val="34"/>
    <w:qFormat/>
    <w:rsid w:val="00AE415D"/>
    <w:pPr>
      <w:spacing w:before="100" w:beforeAutospacing="1" w:after="100" w:afterAutospacing="1" w:line="360" w:lineRule="auto"/>
      <w:ind w:left="720"/>
      <w:contextualSpacing/>
      <w:jc w:val="both"/>
    </w:pPr>
  </w:style>
  <w:style w:type="character" w:styleId="Nierozpoznanawzmianka">
    <w:name w:val="Unresolved Mention"/>
    <w:basedOn w:val="Domylnaczcionkaakapitu"/>
    <w:uiPriority w:val="99"/>
    <w:semiHidden/>
    <w:unhideWhenUsed/>
    <w:rsid w:val="00C64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iai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Koziak</dc:creator>
  <cp:keywords/>
  <dc:description/>
  <cp:lastModifiedBy>komunikcja</cp:lastModifiedBy>
  <cp:revision>3</cp:revision>
  <dcterms:created xsi:type="dcterms:W3CDTF">2022-06-07T11:09:00Z</dcterms:created>
  <dcterms:modified xsi:type="dcterms:W3CDTF">2022-06-15T09:06:00Z</dcterms:modified>
</cp:coreProperties>
</file>