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79" w:rsidRPr="00EB3577" w:rsidRDefault="007A504D">
      <w:pPr>
        <w:pStyle w:val="FirstParagraph"/>
        <w:rPr>
          <w:lang w:val="pl-PL"/>
        </w:rPr>
      </w:pPr>
      <w:r w:rsidRPr="00EB3577">
        <w:rPr>
          <w:lang w:val="pl-PL"/>
        </w:rPr>
        <w:t>NIAiU/</w:t>
      </w:r>
      <w:r w:rsidR="004D6C23">
        <w:rPr>
          <w:lang w:val="pl-PL"/>
        </w:rPr>
        <w:t>3</w:t>
      </w:r>
      <w:r w:rsidRPr="00EB3577">
        <w:rPr>
          <w:lang w:val="pl-PL"/>
        </w:rPr>
        <w:t>/20</w:t>
      </w:r>
      <w:r w:rsidR="00B53A41">
        <w:rPr>
          <w:lang w:val="pl-PL"/>
        </w:rPr>
        <w:t>20</w:t>
      </w:r>
      <w:r w:rsidRPr="00EB3577">
        <w:rPr>
          <w:lang w:val="pl-PL"/>
        </w:rPr>
        <w:t>/ZC</w:t>
      </w:r>
      <w:r w:rsidR="001D4CCB" w:rsidRPr="00EB3577">
        <w:rPr>
          <w:lang w:val="pl-PL"/>
        </w:rPr>
        <w:t xml:space="preserve"> </w:t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Pr="00EB3577">
        <w:rPr>
          <w:lang w:val="pl-PL"/>
        </w:rPr>
        <w:tab/>
      </w:r>
      <w:r w:rsidR="001926D7">
        <w:rPr>
          <w:lang w:val="pl-PL"/>
        </w:rPr>
        <w:t xml:space="preserve">            </w:t>
      </w:r>
      <w:bookmarkStart w:id="0" w:name="_GoBack"/>
      <w:bookmarkEnd w:id="0"/>
      <w:r w:rsidRPr="00EB3577">
        <w:rPr>
          <w:lang w:val="pl-PL"/>
        </w:rPr>
        <w:t>Warszawa</w:t>
      </w:r>
      <w:r w:rsidR="001D4CCB" w:rsidRPr="00EB3577">
        <w:rPr>
          <w:lang w:val="pl-PL"/>
        </w:rPr>
        <w:t>, dn</w:t>
      </w:r>
      <w:r w:rsidR="001926D7">
        <w:rPr>
          <w:lang w:val="pl-PL"/>
        </w:rPr>
        <w:t>.: 26.</w:t>
      </w:r>
      <w:r w:rsidR="00C33D32">
        <w:rPr>
          <w:lang w:val="pl-PL"/>
        </w:rPr>
        <w:t>1</w:t>
      </w:r>
      <w:r w:rsidR="009A42DA">
        <w:rPr>
          <w:lang w:val="pl-PL"/>
        </w:rPr>
        <w:t>1</w:t>
      </w:r>
      <w:r w:rsidRPr="00EB3577">
        <w:rPr>
          <w:lang w:val="pl-PL"/>
        </w:rPr>
        <w:t>.20</w:t>
      </w:r>
      <w:r w:rsidR="00B53A41">
        <w:rPr>
          <w:lang w:val="pl-PL"/>
        </w:rPr>
        <w:t>20</w:t>
      </w:r>
      <w:r w:rsidR="001D4CCB" w:rsidRPr="00EB3577">
        <w:rPr>
          <w:lang w:val="pl-PL"/>
        </w:rPr>
        <w:t xml:space="preserve"> r.</w:t>
      </w:r>
    </w:p>
    <w:p w:rsidR="00B53A41" w:rsidRPr="00B41919" w:rsidRDefault="00A32360" w:rsidP="00B53A41">
      <w:pPr>
        <w:spacing w:after="0"/>
        <w:jc w:val="both"/>
        <w:rPr>
          <w:b/>
          <w:bCs/>
          <w:lang w:val="x-none"/>
        </w:rPr>
      </w:pPr>
      <w:r>
        <w:rPr>
          <w:lang w:val="pl-PL"/>
        </w:rPr>
        <w:t>Informacja</w:t>
      </w:r>
      <w:r w:rsidR="001D4CCB" w:rsidRPr="00EB3577">
        <w:rPr>
          <w:lang w:val="pl-PL"/>
        </w:rPr>
        <w:t xml:space="preserve"> o wyborze najkorzystniejszej oferty w postępowaniu o udzielenie zamówienia publicznego prowadzonego w trybie zapytania o cenę </w:t>
      </w:r>
      <w:r w:rsidR="00B53A41">
        <w:rPr>
          <w:b/>
        </w:rPr>
        <w:t>na usługę</w:t>
      </w:r>
      <w:r w:rsidR="00B53A41" w:rsidRPr="00A01BC6">
        <w:rPr>
          <w:b/>
        </w:rPr>
        <w:t xml:space="preserve"> </w:t>
      </w:r>
      <w:r w:rsidR="00B53A41" w:rsidRPr="00B41919">
        <w:rPr>
          <w:b/>
          <w:bCs/>
          <w:lang w:bidi="pl-PL"/>
        </w:rPr>
        <w:t xml:space="preserve">druku </w:t>
      </w:r>
      <w:r w:rsidR="007052F4">
        <w:rPr>
          <w:b/>
          <w:bCs/>
          <w:lang w:bidi="pl-PL"/>
        </w:rPr>
        <w:t>materiałów</w:t>
      </w:r>
      <w:r w:rsidR="00B53A41" w:rsidRPr="00B41919">
        <w:rPr>
          <w:b/>
          <w:bCs/>
          <w:lang w:bidi="pl-PL"/>
        </w:rPr>
        <w:t xml:space="preserve"> wraz z dostawą na potrzeby Narodowego Instytutu Architektury i Urbanistyki</w:t>
      </w:r>
      <w:r w:rsidR="004D6C23">
        <w:rPr>
          <w:b/>
          <w:bCs/>
          <w:lang w:bidi="pl-PL"/>
        </w:rPr>
        <w:t xml:space="preserve"> (II).</w:t>
      </w:r>
    </w:p>
    <w:p w:rsidR="009A42DA" w:rsidRDefault="00A32360" w:rsidP="00A32360">
      <w:pPr>
        <w:pStyle w:val="Tekstpodstawowy"/>
        <w:rPr>
          <w:lang w:val="pl-PL"/>
        </w:rPr>
      </w:pPr>
      <w:r w:rsidRPr="00EB3577">
        <w:rPr>
          <w:lang w:val="pl-PL"/>
        </w:rPr>
        <w:t>Zamawiający: Narodowy Instytut Architektury i Urbanistyki, ul. Foksal 4, 00-366 Warszawa</w:t>
      </w:r>
      <w:r>
        <w:rPr>
          <w:lang w:val="pl-PL"/>
        </w:rPr>
        <w:t xml:space="preserve"> na podstawie art. 92 ust. 2</w:t>
      </w:r>
      <w:r w:rsidRPr="00EB3577">
        <w:rPr>
          <w:lang w:val="pl-PL"/>
        </w:rPr>
        <w:t xml:space="preserve"> ustawy z dnia 29 stycznia 2004 r. Prawo zamówień publicznych (t.j. Dz. U. z 201</w:t>
      </w:r>
      <w:r>
        <w:rPr>
          <w:lang w:val="pl-PL"/>
        </w:rPr>
        <w:t>9</w:t>
      </w:r>
      <w:r w:rsidRPr="00EB3577">
        <w:rPr>
          <w:lang w:val="pl-PL"/>
        </w:rPr>
        <w:t xml:space="preserve"> r., poz. 1</w:t>
      </w:r>
      <w:r>
        <w:rPr>
          <w:lang w:val="pl-PL"/>
        </w:rPr>
        <w:t>843</w:t>
      </w:r>
      <w:r w:rsidRPr="00EB3577">
        <w:rPr>
          <w:lang w:val="pl-PL"/>
        </w:rPr>
        <w:t xml:space="preserve"> ze zm.) informuje, iż najkorzystniejsza oferta została złożona przez:</w:t>
      </w:r>
    </w:p>
    <w:p w:rsidR="004D6C23" w:rsidRDefault="009A42DA" w:rsidP="00A32360">
      <w:pPr>
        <w:pStyle w:val="Tekstpodstawowy"/>
        <w:rPr>
          <w:b/>
          <w:bCs/>
          <w:u w:val="single"/>
          <w:lang w:val="pl-PL"/>
        </w:rPr>
      </w:pPr>
      <w:bookmarkStart w:id="1" w:name="_Hlk57125725"/>
      <w:r w:rsidRPr="009A42DA">
        <w:rPr>
          <w:b/>
          <w:bCs/>
          <w:u w:val="single"/>
          <w:lang w:val="pl-PL"/>
        </w:rPr>
        <w:t>w części</w:t>
      </w:r>
      <w:r w:rsidR="004D6C23">
        <w:rPr>
          <w:b/>
          <w:bCs/>
          <w:u w:val="single"/>
          <w:lang w:val="pl-PL"/>
        </w:rPr>
        <w:t xml:space="preserve"> 1 (druki ulotne):</w:t>
      </w:r>
    </w:p>
    <w:p w:rsidR="004D6C23" w:rsidRDefault="004D6C23" w:rsidP="00A32360">
      <w:pPr>
        <w:pStyle w:val="Tekstpodstawowy"/>
        <w:rPr>
          <w:lang w:val="pl-PL"/>
        </w:rPr>
      </w:pPr>
      <w:r>
        <w:rPr>
          <w:b/>
        </w:rPr>
        <w:t xml:space="preserve">Oferta ENAF </w:t>
      </w:r>
      <w:r w:rsidRPr="00A11CF0">
        <w:rPr>
          <w:b/>
        </w:rPr>
        <w:t>Sp. z o.o.,</w:t>
      </w:r>
      <w:r>
        <w:rPr>
          <w:b/>
        </w:rPr>
        <w:t xml:space="preserve"> </w:t>
      </w:r>
      <w:r w:rsidRPr="00A11CF0">
        <w:t xml:space="preserve">ul. Krakowiaków 16, 02-255 Warszawa, </w:t>
      </w:r>
      <w:r w:rsidRPr="009A42DA">
        <w:rPr>
          <w:b/>
          <w:bCs/>
        </w:rPr>
        <w:t xml:space="preserve">wartość oferty brutto:  </w:t>
      </w:r>
      <w:r w:rsidR="00975CF7">
        <w:rPr>
          <w:b/>
          <w:bCs/>
        </w:rPr>
        <w:t xml:space="preserve">24 991,76 zł,  </w:t>
      </w:r>
      <w:r w:rsidR="00975CF7" w:rsidRPr="00463B95">
        <w:rPr>
          <w:lang w:val="pl-PL"/>
        </w:rPr>
        <w:t xml:space="preserve">W ofercie Wykonawcy Zamawiający dokonał zgodnie z art 87 ust. 2 pkt. 2 ustawy PZP poprawienia oczywistej omyłki rachunkowej. Po dokonaniu poprawnych działań matematycznych wartość oferty wynosi </w:t>
      </w:r>
      <w:r w:rsidR="00975CF7">
        <w:rPr>
          <w:lang w:val="pl-PL"/>
        </w:rPr>
        <w:t xml:space="preserve">24 981,00 </w:t>
      </w:r>
      <w:r w:rsidR="00975CF7" w:rsidRPr="00463B95">
        <w:rPr>
          <w:lang w:val="pl-PL"/>
        </w:rPr>
        <w:t xml:space="preserve"> zł.</w:t>
      </w:r>
      <w:r w:rsidR="00975CF7">
        <w:rPr>
          <w:lang w:val="pl-PL"/>
        </w:rPr>
        <w:t xml:space="preserve"> </w:t>
      </w:r>
      <w:r w:rsidR="00975CF7" w:rsidRPr="00861F9F">
        <w:rPr>
          <w:lang w:val="pl-PL"/>
        </w:rPr>
        <w:t>Wykonawca otrzymał w kryterium cena:</w:t>
      </w:r>
      <w:r w:rsidR="00975CF7">
        <w:rPr>
          <w:lang w:val="pl-PL"/>
        </w:rPr>
        <w:t xml:space="preserve"> 100,00 pkt. </w:t>
      </w:r>
    </w:p>
    <w:p w:rsidR="00975CF7" w:rsidRPr="00EB3577" w:rsidRDefault="00975CF7" w:rsidP="00975CF7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975CF7" w:rsidRPr="00EB3577" w:rsidRDefault="00975CF7" w:rsidP="00975CF7">
      <w:pPr>
        <w:pStyle w:val="Tekstpodstawowy"/>
        <w:jc w:val="both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975CF7" w:rsidRPr="004D0F0B" w:rsidRDefault="00975CF7" w:rsidP="00975CF7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975CF7" w:rsidRDefault="00975CF7" w:rsidP="00A32360">
      <w:pPr>
        <w:pStyle w:val="Tekstpodstawowy"/>
        <w:rPr>
          <w:b/>
          <w:bCs/>
          <w:u w:val="single"/>
          <w:lang w:val="pl-PL"/>
        </w:rPr>
      </w:pPr>
      <w:r w:rsidRPr="009A42DA">
        <w:t>Ofert</w:t>
      </w:r>
      <w:r>
        <w:t xml:space="preserve">a </w:t>
      </w:r>
      <w:r w:rsidRPr="00A11CF0">
        <w:rPr>
          <w:b/>
        </w:rPr>
        <w:t>ARGRAF Sp. z o.o.,</w:t>
      </w:r>
      <w:r w:rsidRPr="00A11CF0">
        <w:t xml:space="preserve"> u. Jagiellońska 80, 03-301 Warszawa, </w:t>
      </w:r>
      <w:r w:rsidRPr="009A42DA">
        <w:rPr>
          <w:b/>
          <w:bCs/>
        </w:rPr>
        <w:t>wartość oferty brutto:</w:t>
      </w:r>
      <w:r>
        <w:rPr>
          <w:b/>
          <w:bCs/>
        </w:rPr>
        <w:t xml:space="preserve"> 33 210,00 zł. Wykonawca otrzymał w kryterium cena: 75,22 pkt. </w:t>
      </w:r>
    </w:p>
    <w:p w:rsidR="004D6C23" w:rsidRDefault="004D6C23" w:rsidP="00A32360">
      <w:pPr>
        <w:pStyle w:val="Tekstpodstawowy"/>
        <w:rPr>
          <w:b/>
          <w:bCs/>
          <w:u w:val="single"/>
          <w:lang w:val="pl-PL"/>
        </w:rPr>
      </w:pPr>
    </w:p>
    <w:p w:rsidR="009A42DA" w:rsidRDefault="009A42DA" w:rsidP="009A42DA">
      <w:pPr>
        <w:jc w:val="both"/>
        <w:rPr>
          <w:b/>
          <w:bCs/>
          <w:u w:val="single"/>
        </w:rPr>
      </w:pPr>
      <w:r w:rsidRPr="009A42DA">
        <w:rPr>
          <w:b/>
          <w:bCs/>
          <w:u w:val="single"/>
        </w:rPr>
        <w:t xml:space="preserve">W  części </w:t>
      </w:r>
      <w:r w:rsidR="00975CF7">
        <w:rPr>
          <w:b/>
          <w:bCs/>
          <w:u w:val="single"/>
        </w:rPr>
        <w:t>2</w:t>
      </w:r>
      <w:r w:rsidRPr="009A42DA">
        <w:rPr>
          <w:b/>
          <w:bCs/>
          <w:u w:val="single"/>
        </w:rPr>
        <w:t xml:space="preserve"> (</w:t>
      </w:r>
      <w:r w:rsidR="00975CF7">
        <w:rPr>
          <w:b/>
          <w:bCs/>
          <w:u w:val="single"/>
        </w:rPr>
        <w:t xml:space="preserve">publikacja </w:t>
      </w:r>
      <w:r w:rsidR="00975CF7" w:rsidRPr="008D30D4">
        <w:rPr>
          <w:b/>
          <w:bCs/>
          <w:i/>
          <w:iCs/>
          <w:u w:val="single"/>
        </w:rPr>
        <w:t>Jak studiować życie w przestrzeni publicznej</w:t>
      </w:r>
      <w:r w:rsidRPr="009A42DA">
        <w:rPr>
          <w:b/>
          <w:bCs/>
          <w:u w:val="single"/>
        </w:rPr>
        <w:t>) :</w:t>
      </w:r>
    </w:p>
    <w:p w:rsidR="00975CF7" w:rsidRDefault="00975CF7" w:rsidP="00975CF7">
      <w:pPr>
        <w:pStyle w:val="Tekstpodstawowy"/>
        <w:rPr>
          <w:lang w:val="pl-PL"/>
        </w:rPr>
      </w:pPr>
      <w:r>
        <w:rPr>
          <w:b/>
        </w:rPr>
        <w:t xml:space="preserve">Oferta ENAF </w:t>
      </w:r>
      <w:r w:rsidRPr="00A11CF0">
        <w:rPr>
          <w:b/>
        </w:rPr>
        <w:t>Sp. z o.o.,</w:t>
      </w:r>
      <w:r>
        <w:rPr>
          <w:b/>
        </w:rPr>
        <w:t xml:space="preserve"> </w:t>
      </w:r>
      <w:r w:rsidRPr="00A11CF0">
        <w:t xml:space="preserve">ul. Krakowiaków 16, 02-255 Warszawa, </w:t>
      </w:r>
      <w:r w:rsidRPr="009A42DA">
        <w:rPr>
          <w:b/>
          <w:bCs/>
        </w:rPr>
        <w:t xml:space="preserve">wartość oferty brutto:  </w:t>
      </w:r>
      <w:r>
        <w:rPr>
          <w:b/>
          <w:bCs/>
        </w:rPr>
        <w:t xml:space="preserve">43 092,00 zł, </w:t>
      </w:r>
      <w:r w:rsidRPr="00861F9F">
        <w:rPr>
          <w:lang w:val="pl-PL"/>
        </w:rPr>
        <w:t>Wykonawca otrzymał w kryterium cena:</w:t>
      </w:r>
      <w:r>
        <w:rPr>
          <w:lang w:val="pl-PL"/>
        </w:rPr>
        <w:t xml:space="preserve"> 100,00 pkt. </w:t>
      </w:r>
    </w:p>
    <w:p w:rsidR="00975CF7" w:rsidRPr="00EB3577" w:rsidRDefault="00975CF7" w:rsidP="00975CF7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975CF7" w:rsidRPr="00EB3577" w:rsidRDefault="00975CF7" w:rsidP="00975CF7">
      <w:pPr>
        <w:pStyle w:val="Tekstpodstawowy"/>
        <w:jc w:val="both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975CF7" w:rsidRPr="004D0F0B" w:rsidRDefault="00975CF7" w:rsidP="00975CF7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975CF7" w:rsidRPr="00975CF7" w:rsidRDefault="00975CF7" w:rsidP="00975CF7">
      <w:pPr>
        <w:pStyle w:val="Tekstpodstawowy"/>
      </w:pPr>
      <w:r w:rsidRPr="009A42DA">
        <w:t>Ofert</w:t>
      </w:r>
      <w:r>
        <w:t xml:space="preserve">a </w:t>
      </w:r>
      <w:r w:rsidRPr="00A11CF0">
        <w:rPr>
          <w:b/>
        </w:rPr>
        <w:t>ARGRAF Sp. z o.o.,</w:t>
      </w:r>
      <w:r w:rsidRPr="00A11CF0">
        <w:t xml:space="preserve"> u. Jagiellońska 80, 03-301 Warszawa, </w:t>
      </w:r>
      <w:r w:rsidRPr="009A42DA">
        <w:rPr>
          <w:b/>
          <w:bCs/>
        </w:rPr>
        <w:t>wartość oferty brutto:</w:t>
      </w:r>
      <w:r>
        <w:rPr>
          <w:b/>
          <w:bCs/>
        </w:rPr>
        <w:t xml:space="preserve"> 45 150,00 zł. </w:t>
      </w:r>
      <w:r w:rsidRPr="00975CF7">
        <w:t xml:space="preserve">Wykonawca otrzymał w kryterium cena: 95,44 pkt. </w:t>
      </w:r>
    </w:p>
    <w:p w:rsidR="00975CF7" w:rsidRDefault="00975CF7" w:rsidP="00975CF7">
      <w:pPr>
        <w:pStyle w:val="Tekstpodstawowy"/>
        <w:rPr>
          <w:b/>
          <w:bCs/>
          <w:u w:val="single"/>
          <w:lang w:val="pl-PL"/>
        </w:rPr>
      </w:pPr>
    </w:p>
    <w:p w:rsidR="00975CF7" w:rsidRDefault="00975CF7" w:rsidP="00975CF7">
      <w:pPr>
        <w:pStyle w:val="Tekstpodstawowy"/>
        <w:rPr>
          <w:b/>
          <w:bCs/>
          <w:u w:val="single"/>
        </w:rPr>
      </w:pPr>
      <w:r w:rsidRPr="009A42DA">
        <w:rPr>
          <w:b/>
          <w:bCs/>
          <w:u w:val="single"/>
        </w:rPr>
        <w:t>W  części</w:t>
      </w:r>
      <w:r>
        <w:rPr>
          <w:b/>
          <w:bCs/>
          <w:u w:val="single"/>
        </w:rPr>
        <w:t xml:space="preserve"> 3 ( publikacja </w:t>
      </w:r>
      <w:r w:rsidRPr="008D30D4">
        <w:rPr>
          <w:b/>
          <w:bCs/>
          <w:i/>
          <w:iCs/>
          <w:u w:val="single"/>
        </w:rPr>
        <w:t>Mario Botta. Nikt nie rodzi się architektem</w:t>
      </w:r>
      <w:r>
        <w:rPr>
          <w:b/>
          <w:bCs/>
          <w:u w:val="single"/>
        </w:rPr>
        <w:t>):</w:t>
      </w:r>
    </w:p>
    <w:p w:rsidR="00975CF7" w:rsidRDefault="00975CF7" w:rsidP="00975CF7">
      <w:pPr>
        <w:pStyle w:val="Tekstpodstawowy"/>
        <w:rPr>
          <w:lang w:val="pl-PL"/>
        </w:rPr>
      </w:pPr>
      <w:r w:rsidRPr="009A42DA">
        <w:lastRenderedPageBreak/>
        <w:t>Ofert</w:t>
      </w:r>
      <w:r>
        <w:t xml:space="preserve">a </w:t>
      </w:r>
      <w:r w:rsidRPr="00A11CF0">
        <w:rPr>
          <w:b/>
        </w:rPr>
        <w:t>ARGRAF Sp. z o.o.,</w:t>
      </w:r>
      <w:r w:rsidRPr="00A11CF0">
        <w:t xml:space="preserve"> u. Jagiellońska 80, 03-301 Warszawa, </w:t>
      </w:r>
      <w:r w:rsidRPr="009A42DA">
        <w:rPr>
          <w:b/>
          <w:bCs/>
        </w:rPr>
        <w:t>wartość oferty brutto:</w:t>
      </w:r>
      <w:r>
        <w:rPr>
          <w:b/>
          <w:bCs/>
        </w:rPr>
        <w:t xml:space="preserve"> 35 700,00 zł. </w:t>
      </w:r>
      <w:r w:rsidRPr="00861F9F">
        <w:rPr>
          <w:lang w:val="pl-PL"/>
        </w:rPr>
        <w:t>Wykonawca otrzymał w kryterium cena:</w:t>
      </w:r>
      <w:r>
        <w:rPr>
          <w:lang w:val="pl-PL"/>
        </w:rPr>
        <w:t xml:space="preserve"> 100,00 pkt. </w:t>
      </w:r>
    </w:p>
    <w:p w:rsidR="00975CF7" w:rsidRPr="00EB3577" w:rsidRDefault="00975CF7" w:rsidP="00975CF7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975CF7" w:rsidRPr="00EB3577" w:rsidRDefault="00975CF7" w:rsidP="00975CF7">
      <w:pPr>
        <w:pStyle w:val="Tekstpodstawowy"/>
        <w:jc w:val="both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975CF7" w:rsidRPr="004D0F0B" w:rsidRDefault="00975CF7" w:rsidP="00975CF7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975CF7" w:rsidRDefault="00975CF7" w:rsidP="00975CF7">
      <w:pPr>
        <w:pStyle w:val="Tekstpodstawowy"/>
        <w:rPr>
          <w:lang w:val="pl-PL"/>
        </w:rPr>
      </w:pPr>
      <w:r>
        <w:rPr>
          <w:b/>
        </w:rPr>
        <w:t xml:space="preserve">Oferta ENAF </w:t>
      </w:r>
      <w:r w:rsidRPr="00A11CF0">
        <w:rPr>
          <w:b/>
        </w:rPr>
        <w:t>Sp. z o.o.,</w:t>
      </w:r>
      <w:r>
        <w:rPr>
          <w:b/>
        </w:rPr>
        <w:t xml:space="preserve"> </w:t>
      </w:r>
      <w:r w:rsidRPr="00A11CF0">
        <w:t xml:space="preserve">ul. Krakowiaków 16, 02-255 Warszawa, </w:t>
      </w:r>
      <w:r w:rsidRPr="009A42DA">
        <w:rPr>
          <w:b/>
          <w:bCs/>
        </w:rPr>
        <w:t xml:space="preserve">wartość oferty brutto:  </w:t>
      </w:r>
      <w:r w:rsidR="008D30D4">
        <w:rPr>
          <w:b/>
          <w:bCs/>
        </w:rPr>
        <w:t xml:space="preserve">43 827,00 zł.  </w:t>
      </w:r>
      <w:r w:rsidR="008D30D4" w:rsidRPr="00975CF7">
        <w:t xml:space="preserve">Wykonawca otrzymał w kryterium cena: </w:t>
      </w:r>
      <w:r w:rsidR="008D30D4">
        <w:t>81,46</w:t>
      </w:r>
      <w:r w:rsidR="008D30D4" w:rsidRPr="00975CF7">
        <w:t xml:space="preserve"> pkt.</w:t>
      </w:r>
    </w:p>
    <w:p w:rsidR="00975CF7" w:rsidRDefault="00975CF7">
      <w:pPr>
        <w:pStyle w:val="Tekstpodstawowy"/>
        <w:rPr>
          <w:lang w:val="pl-PL"/>
        </w:rPr>
      </w:pPr>
    </w:p>
    <w:p w:rsidR="00975CF7" w:rsidRPr="008D30D4" w:rsidRDefault="008D30D4">
      <w:pPr>
        <w:pStyle w:val="Tekstpodstawowy"/>
        <w:rPr>
          <w:b/>
          <w:bCs/>
          <w:u w:val="single"/>
          <w:lang w:val="pl-PL"/>
        </w:rPr>
      </w:pPr>
      <w:r w:rsidRPr="008D30D4">
        <w:rPr>
          <w:b/>
          <w:bCs/>
          <w:u w:val="single"/>
          <w:lang w:val="pl-PL"/>
        </w:rPr>
        <w:t xml:space="preserve">W części 4 ( publikacja </w:t>
      </w:r>
      <w:r w:rsidRPr="008D30D4">
        <w:rPr>
          <w:b/>
          <w:bCs/>
          <w:i/>
          <w:iCs/>
          <w:u w:val="single"/>
          <w:lang w:val="pl-PL"/>
        </w:rPr>
        <w:t>U źródeł modernizmu. Architekci XVIII wieku</w:t>
      </w:r>
      <w:r w:rsidRPr="008D30D4">
        <w:rPr>
          <w:b/>
          <w:bCs/>
          <w:u w:val="single"/>
          <w:lang w:val="pl-PL"/>
        </w:rPr>
        <w:t>):</w:t>
      </w:r>
    </w:p>
    <w:p w:rsidR="008D30D4" w:rsidRDefault="008D30D4" w:rsidP="008D30D4">
      <w:pPr>
        <w:pStyle w:val="Tekstpodstawowy"/>
        <w:rPr>
          <w:lang w:val="pl-PL"/>
        </w:rPr>
      </w:pPr>
      <w:r w:rsidRPr="009A42DA">
        <w:t>Ofert</w:t>
      </w:r>
      <w:r>
        <w:t xml:space="preserve">a </w:t>
      </w:r>
      <w:r w:rsidRPr="00A11CF0">
        <w:rPr>
          <w:b/>
        </w:rPr>
        <w:t>ARGRAF Sp. z o.o.,</w:t>
      </w:r>
      <w:r w:rsidRPr="00A11CF0">
        <w:t xml:space="preserve"> u. Jagiellońska 80, 03-301 Warszawa, </w:t>
      </w:r>
      <w:r w:rsidRPr="009A42DA">
        <w:rPr>
          <w:b/>
          <w:bCs/>
        </w:rPr>
        <w:t>wartość oferty brutto:</w:t>
      </w:r>
      <w:r>
        <w:rPr>
          <w:b/>
          <w:bCs/>
        </w:rPr>
        <w:t xml:space="preserve"> 48 300,00 zł. </w:t>
      </w:r>
      <w:r w:rsidRPr="00861F9F">
        <w:rPr>
          <w:lang w:val="pl-PL"/>
        </w:rPr>
        <w:t>Wykonawca otrzymał w kryterium cena:</w:t>
      </w:r>
      <w:r>
        <w:rPr>
          <w:lang w:val="pl-PL"/>
        </w:rPr>
        <w:t xml:space="preserve"> 100,00 pkt. </w:t>
      </w:r>
    </w:p>
    <w:p w:rsidR="008D30D4" w:rsidRPr="00EB3577" w:rsidRDefault="008D30D4" w:rsidP="008D30D4">
      <w:pPr>
        <w:pStyle w:val="Tekstpodstawowy"/>
        <w:rPr>
          <w:lang w:val="pl-PL"/>
        </w:rPr>
      </w:pPr>
      <w:r w:rsidRPr="00EB3577">
        <w:rPr>
          <w:lang w:val="pl-PL"/>
        </w:rPr>
        <w:t>Uzasadnienie wyboru:</w:t>
      </w:r>
    </w:p>
    <w:p w:rsidR="008D30D4" w:rsidRPr="00EB3577" w:rsidRDefault="008D30D4" w:rsidP="008D30D4">
      <w:pPr>
        <w:pStyle w:val="Tekstpodstawowy"/>
        <w:jc w:val="both"/>
        <w:rPr>
          <w:lang w:val="pl-PL"/>
        </w:rPr>
      </w:pPr>
      <w:r w:rsidRPr="00EB3577">
        <w:rPr>
          <w:lang w:val="pl-PL"/>
        </w:rPr>
        <w:t>Wykonawca nie podlega wykluczeniu, jego oferta nie podlega odrzuceniu. Wykonawca spełnił warunki opisane w SIWZ. Oferta uzyskała największą ilość punktów według kryteriów przedstawionych w rozdz. XIII SIWZ.</w:t>
      </w:r>
    </w:p>
    <w:p w:rsidR="008D30D4" w:rsidRPr="004D0F0B" w:rsidRDefault="008D30D4" w:rsidP="008D30D4">
      <w:pPr>
        <w:pStyle w:val="Tekstpodstawowy"/>
        <w:rPr>
          <w:lang w:val="pl-PL"/>
        </w:rPr>
      </w:pPr>
      <w:r w:rsidRPr="00EB3577">
        <w:rPr>
          <w:lang w:val="pl-PL"/>
        </w:rPr>
        <w:t>Odnośnie pozostałych złożonych ofert:</w:t>
      </w:r>
    </w:p>
    <w:p w:rsidR="008D30D4" w:rsidRDefault="008D30D4" w:rsidP="008D30D4">
      <w:pPr>
        <w:pStyle w:val="Tekstpodstawowy"/>
        <w:rPr>
          <w:lang w:val="pl-PL"/>
        </w:rPr>
      </w:pPr>
      <w:r>
        <w:rPr>
          <w:b/>
        </w:rPr>
        <w:t xml:space="preserve">Oferta ENAF </w:t>
      </w:r>
      <w:r w:rsidRPr="00A11CF0">
        <w:rPr>
          <w:b/>
        </w:rPr>
        <w:t>Sp. z o.o.,</w:t>
      </w:r>
      <w:r>
        <w:rPr>
          <w:b/>
        </w:rPr>
        <w:t xml:space="preserve"> </w:t>
      </w:r>
      <w:r w:rsidRPr="00A11CF0">
        <w:t xml:space="preserve">ul. Krakowiaków 16, 02-255 Warszawa, </w:t>
      </w:r>
      <w:r w:rsidRPr="009A42DA">
        <w:rPr>
          <w:b/>
          <w:bCs/>
        </w:rPr>
        <w:t xml:space="preserve">wartość oferty brutto:  </w:t>
      </w:r>
      <w:r>
        <w:rPr>
          <w:b/>
          <w:bCs/>
        </w:rPr>
        <w:t xml:space="preserve">66 512,25 zł, </w:t>
      </w:r>
      <w:r w:rsidRPr="00975CF7">
        <w:t xml:space="preserve">Wykonawca otrzymał w kryterium cena: </w:t>
      </w:r>
      <w:r>
        <w:t>72,62</w:t>
      </w:r>
      <w:r w:rsidRPr="00975CF7">
        <w:t>pkt.</w:t>
      </w:r>
    </w:p>
    <w:p w:rsidR="00975CF7" w:rsidRDefault="00975CF7">
      <w:pPr>
        <w:pStyle w:val="Tekstpodstawowy"/>
        <w:rPr>
          <w:lang w:val="pl-PL"/>
        </w:rPr>
      </w:pP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Wykonawcy wykluczeni</w:t>
      </w:r>
    </w:p>
    <w:p w:rsidR="00874579" w:rsidRPr="00EB3577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Na podstawie art. 92 ust.1 pkt 2) ustawy Zamawiaj</w:t>
      </w:r>
      <w:r w:rsidR="00392B33">
        <w:rPr>
          <w:lang w:val="pl-PL"/>
        </w:rPr>
        <w:t>ą</w:t>
      </w:r>
      <w:r w:rsidRPr="00EB3577">
        <w:rPr>
          <w:lang w:val="pl-PL"/>
        </w:rPr>
        <w:t>cy zawiadamia, iż w przedmiotowym postępowaniu nie wykluczono żadnego Wykonawcy.</w:t>
      </w:r>
    </w:p>
    <w:p w:rsidR="00874579" w:rsidRDefault="001D4CCB">
      <w:pPr>
        <w:pStyle w:val="Tekstpodstawowy"/>
        <w:rPr>
          <w:lang w:val="pl-PL"/>
        </w:rPr>
      </w:pPr>
      <w:r w:rsidRPr="00EB3577">
        <w:rPr>
          <w:lang w:val="pl-PL"/>
        </w:rPr>
        <w:t>Na podstawie art. 92 ust.1 pkt 3) ustawy Zamawiaj</w:t>
      </w:r>
      <w:r w:rsidR="00392B33">
        <w:rPr>
          <w:lang w:val="pl-PL"/>
        </w:rPr>
        <w:t>ą</w:t>
      </w:r>
      <w:r w:rsidRPr="00EB3577">
        <w:rPr>
          <w:lang w:val="pl-PL"/>
        </w:rPr>
        <w:t>cy zawiadamia, iż w przedmiotowym postępowaniu nie została odrzucona żadna oferta.</w:t>
      </w:r>
    </w:p>
    <w:bookmarkEnd w:id="1"/>
    <w:p w:rsidR="009A42DA" w:rsidRDefault="009A42DA">
      <w:pPr>
        <w:pStyle w:val="Tekstpodstawowy"/>
        <w:rPr>
          <w:lang w:val="pl-PL"/>
        </w:rPr>
      </w:pPr>
    </w:p>
    <w:p w:rsidR="004D0F0B" w:rsidRDefault="004D0F0B" w:rsidP="001B57A7">
      <w:pPr>
        <w:pStyle w:val="Tekstpodstawowy"/>
        <w:rPr>
          <w:lang w:val="pl-PL"/>
        </w:rPr>
      </w:pPr>
    </w:p>
    <w:p w:rsidR="00874579" w:rsidRDefault="001D4CCB" w:rsidP="004D0F0B">
      <w:pPr>
        <w:pStyle w:val="Tekstpodstawowy"/>
        <w:ind w:left="5812" w:hanging="772"/>
        <w:rPr>
          <w:lang w:val="pl-PL"/>
        </w:rPr>
      </w:pPr>
      <w:r w:rsidRPr="00EB3577">
        <w:rPr>
          <w:lang w:val="pl-PL"/>
        </w:rPr>
        <w:t xml:space="preserve">Zatwierdził: /-/ </w:t>
      </w:r>
      <w:r w:rsidR="007F5F29">
        <w:rPr>
          <w:lang w:val="pl-PL"/>
        </w:rPr>
        <w:t>Zastępca</w:t>
      </w:r>
      <w:r>
        <w:rPr>
          <w:lang w:val="pl-PL"/>
        </w:rPr>
        <w:t xml:space="preserve"> Dyrektora</w:t>
      </w:r>
      <w:r w:rsidR="007A504D" w:rsidRPr="00EB3577">
        <w:rPr>
          <w:lang w:val="pl-PL"/>
        </w:rPr>
        <w:t xml:space="preserve"> </w:t>
      </w:r>
      <w:r w:rsidR="007F5F29">
        <w:rPr>
          <w:lang w:val="pl-PL"/>
        </w:rPr>
        <w:t xml:space="preserve">                                Tomasz Sławiński</w:t>
      </w:r>
    </w:p>
    <w:sectPr w:rsidR="0087457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03" w:rsidRDefault="00214A03">
      <w:pPr>
        <w:spacing w:after="0"/>
      </w:pPr>
      <w:r>
        <w:separator/>
      </w:r>
    </w:p>
  </w:endnote>
  <w:endnote w:type="continuationSeparator" w:id="0">
    <w:p w:rsidR="00214A03" w:rsidRDefault="00214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03" w:rsidRDefault="00214A03">
      <w:r>
        <w:separator/>
      </w:r>
    </w:p>
  </w:footnote>
  <w:footnote w:type="continuationSeparator" w:id="0">
    <w:p w:rsidR="00214A03" w:rsidRDefault="002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6750D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0E4386"/>
    <w:multiLevelType w:val="multilevel"/>
    <w:tmpl w:val="146CE2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57640"/>
    <w:multiLevelType w:val="hybridMultilevel"/>
    <w:tmpl w:val="8AEC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372D"/>
    <w:rsid w:val="000C0529"/>
    <w:rsid w:val="001926D7"/>
    <w:rsid w:val="001A2A8C"/>
    <w:rsid w:val="001B57A7"/>
    <w:rsid w:val="001D4CCB"/>
    <w:rsid w:val="00212D76"/>
    <w:rsid w:val="00214A03"/>
    <w:rsid w:val="00392B33"/>
    <w:rsid w:val="004D0F0B"/>
    <w:rsid w:val="004D6C23"/>
    <w:rsid w:val="004E29B3"/>
    <w:rsid w:val="00582004"/>
    <w:rsid w:val="00590D07"/>
    <w:rsid w:val="00672E1E"/>
    <w:rsid w:val="007052F4"/>
    <w:rsid w:val="00784D58"/>
    <w:rsid w:val="007A504D"/>
    <w:rsid w:val="007F5F29"/>
    <w:rsid w:val="00861F9F"/>
    <w:rsid w:val="00874579"/>
    <w:rsid w:val="008D30D4"/>
    <w:rsid w:val="008D6863"/>
    <w:rsid w:val="00925448"/>
    <w:rsid w:val="00975CF7"/>
    <w:rsid w:val="009A42DA"/>
    <w:rsid w:val="00A32360"/>
    <w:rsid w:val="00AA7B36"/>
    <w:rsid w:val="00B14E4D"/>
    <w:rsid w:val="00B53A41"/>
    <w:rsid w:val="00B86B75"/>
    <w:rsid w:val="00BC48D5"/>
    <w:rsid w:val="00C33D32"/>
    <w:rsid w:val="00C36279"/>
    <w:rsid w:val="00C6184B"/>
    <w:rsid w:val="00D210B5"/>
    <w:rsid w:val="00D90D6D"/>
    <w:rsid w:val="00E315A3"/>
    <w:rsid w:val="00EB3577"/>
    <w:rsid w:val="00ED26C6"/>
    <w:rsid w:val="00FF1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D8C"/>
  <w15:docId w15:val="{45463D1D-07ED-48ED-AFAF-F39AD75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0C05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Koziak</dc:creator>
  <cp:lastModifiedBy>Paula Koziak</cp:lastModifiedBy>
  <cp:revision>4</cp:revision>
  <cp:lastPrinted>2020-11-24T14:54:00Z</cp:lastPrinted>
  <dcterms:created xsi:type="dcterms:W3CDTF">2020-11-24T14:21:00Z</dcterms:created>
  <dcterms:modified xsi:type="dcterms:W3CDTF">2020-11-26T13:04:00Z</dcterms:modified>
</cp:coreProperties>
</file>